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4662642</wp:posOffset>
            </wp:positionH>
            <wp:positionV relativeFrom="paragraph">
              <wp:posOffset>114300</wp:posOffset>
            </wp:positionV>
            <wp:extent cx="1147608" cy="13192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47608" cy="1319213"/>
                    </a:xfrm>
                    <a:prstGeom prst="rect"/>
                    <a:ln/>
                  </pic:spPr>
                </pic:pic>
              </a:graphicData>
            </a:graphic>
          </wp:anchor>
        </w:drawing>
      </w:r>
    </w:p>
    <w:p w:rsidR="00000000" w:rsidDel="00000000" w:rsidP="00000000" w:rsidRDefault="00000000" w:rsidRPr="00000000" w14:paraId="00000002">
      <w:pPr>
        <w:jc w:val="left"/>
        <w:rPr>
          <w:b w:val="1"/>
          <w:sz w:val="40"/>
          <w:szCs w:val="40"/>
        </w:rPr>
      </w:pPr>
      <w:r w:rsidDel="00000000" w:rsidR="00000000" w:rsidRPr="00000000">
        <w:rPr>
          <w:rtl w:val="0"/>
        </w:rPr>
      </w:r>
    </w:p>
    <w:p w:rsidR="00000000" w:rsidDel="00000000" w:rsidP="00000000" w:rsidRDefault="00000000" w:rsidRPr="00000000" w14:paraId="00000003">
      <w:pPr>
        <w:jc w:val="left"/>
        <w:rPr>
          <w:b w:val="1"/>
          <w:sz w:val="40"/>
          <w:szCs w:val="40"/>
        </w:rPr>
      </w:pPr>
      <w:r w:rsidDel="00000000" w:rsidR="00000000" w:rsidRPr="00000000">
        <w:rPr>
          <w:rtl w:val="0"/>
        </w:rPr>
      </w:r>
    </w:p>
    <w:p w:rsidR="00000000" w:rsidDel="00000000" w:rsidP="00000000" w:rsidRDefault="00000000" w:rsidRPr="00000000" w14:paraId="00000004">
      <w:pPr>
        <w:jc w:val="left"/>
        <w:rPr>
          <w:b w:val="1"/>
          <w:sz w:val="40"/>
          <w:szCs w:val="40"/>
        </w:rPr>
      </w:pPr>
      <w:r w:rsidDel="00000000" w:rsidR="00000000" w:rsidRPr="00000000">
        <w:rPr>
          <w:rtl w:val="0"/>
        </w:rPr>
      </w:r>
    </w:p>
    <w:p w:rsidR="00000000" w:rsidDel="00000000" w:rsidP="00000000" w:rsidRDefault="00000000" w:rsidRPr="00000000" w14:paraId="00000005">
      <w:pPr>
        <w:jc w:val="left"/>
        <w:rPr>
          <w:b w:val="1"/>
          <w:sz w:val="40"/>
          <w:szCs w:val="40"/>
        </w:rPr>
      </w:pPr>
      <w:r w:rsidDel="00000000" w:rsidR="00000000" w:rsidRPr="00000000">
        <w:rPr>
          <w:rtl w:val="0"/>
        </w:rPr>
      </w:r>
    </w:p>
    <w:p w:rsidR="00000000" w:rsidDel="00000000" w:rsidP="00000000" w:rsidRDefault="00000000" w:rsidRPr="00000000" w14:paraId="00000006">
      <w:pPr>
        <w:spacing w:after="200" w:lineRule="auto"/>
        <w:jc w:val="center"/>
        <w:rPr>
          <w:b w:val="1"/>
          <w:sz w:val="32"/>
          <w:szCs w:val="32"/>
        </w:rPr>
      </w:pPr>
      <w:r w:rsidDel="00000000" w:rsidR="00000000" w:rsidRPr="00000000">
        <w:rPr>
          <w:b w:val="1"/>
          <w:sz w:val="32"/>
          <w:szCs w:val="32"/>
          <w:rtl w:val="0"/>
        </w:rPr>
        <w:t xml:space="preserve">The Royal Borough of Kingston upon Thames</w:t>
      </w:r>
    </w:p>
    <w:p w:rsidR="00000000" w:rsidDel="00000000" w:rsidP="00000000" w:rsidRDefault="00000000" w:rsidRPr="00000000" w14:paraId="00000007">
      <w:pPr>
        <w:spacing w:after="200" w:lineRule="auto"/>
        <w:jc w:val="center"/>
        <w:rPr>
          <w:sz w:val="32"/>
          <w:szCs w:val="32"/>
        </w:rPr>
      </w:pPr>
      <w:r w:rsidDel="00000000" w:rsidR="00000000" w:rsidRPr="00000000">
        <w:rPr>
          <w:sz w:val="32"/>
          <w:szCs w:val="32"/>
          <w:rtl w:val="0"/>
        </w:rPr>
        <w:t xml:space="preserve">Gypsy and Traveller Call for Sites 2023 Submission Form</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spacing w:after="200" w:lineRule="auto"/>
        <w:rPr/>
      </w:pPr>
      <w:r w:rsidDel="00000000" w:rsidR="00000000" w:rsidRPr="00000000">
        <w:rPr>
          <w:rtl w:val="0"/>
        </w:rPr>
        <w:t xml:space="preserve">This is a call for Gypsy and Traveller sites in the Royal Borough of Kingston upon Thames.  We are asking individuals, landowners or developers to suggest local sites which might be available and suitable for pitches. </w:t>
      </w:r>
      <w:r w:rsidDel="00000000" w:rsidR="00000000" w:rsidRPr="00000000">
        <w:rPr>
          <w:highlight w:val="white"/>
          <w:rtl w:val="0"/>
        </w:rPr>
        <w:t xml:space="preserve">You do not need to own the site to make a site submission.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purpose of this submission form is to allow Kingston Council to gather as much information as possible </w:t>
      </w:r>
      <w:r w:rsidDel="00000000" w:rsidR="00000000" w:rsidRPr="00000000">
        <w:rPr>
          <w:rtl w:val="0"/>
        </w:rPr>
        <w:t xml:space="preserve">about the availability of sites in the borough, </w:t>
      </w:r>
      <w:r w:rsidDel="00000000" w:rsidR="00000000" w:rsidRPr="00000000">
        <w:rPr>
          <w:rtl w:val="0"/>
        </w:rPr>
        <w:t xml:space="preserve">to assist with the assessment about its future use as a Gypsy and Traveller site.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Not all the questions need to be answered - please provide as much information as possible. </w:t>
      </w:r>
    </w:p>
    <w:p w:rsidR="00000000" w:rsidDel="00000000" w:rsidP="00000000" w:rsidRDefault="00000000" w:rsidRPr="00000000" w14:paraId="0000000D">
      <w:pPr>
        <w:rPr/>
      </w:pPr>
      <w:r w:rsidDel="00000000" w:rsidR="00000000" w:rsidRPr="00000000">
        <w:rPr>
          <w:rtl w:val="0"/>
        </w:rPr>
        <w:t xml:space="preserve">When completed please email this form to </w:t>
      </w:r>
      <w:hyperlink r:id="rId7">
        <w:r w:rsidDel="00000000" w:rsidR="00000000" w:rsidRPr="00000000">
          <w:rPr>
            <w:color w:val="1155cc"/>
            <w:u w:val="single"/>
            <w:rtl w:val="0"/>
          </w:rPr>
          <w:t xml:space="preserve">localplan@kingston.gov.uk</w:t>
        </w:r>
      </w:hyperlink>
      <w:r w:rsidDel="00000000" w:rsidR="00000000" w:rsidRPr="00000000">
        <w:rPr>
          <w:rtl w:val="0"/>
        </w:rPr>
        <w:t xml:space="preserve">. If possible, please include a site location plan with the boundary of the site shown in red.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Call for Sites will run until </w:t>
      </w:r>
      <w:r w:rsidDel="00000000" w:rsidR="00000000" w:rsidRPr="00000000">
        <w:rPr>
          <w:b w:val="1"/>
          <w:rtl w:val="0"/>
        </w:rPr>
        <w:t xml:space="preserve">3 November 2023</w:t>
      </w:r>
      <w:r w:rsidDel="00000000" w:rsidR="00000000" w:rsidRPr="00000000">
        <w:rPr>
          <w:rtl w:val="0"/>
        </w:rPr>
        <w:t xml:space="preserve">.</w:t>
      </w:r>
    </w:p>
    <w:p w:rsidR="00000000" w:rsidDel="00000000" w:rsidP="00000000" w:rsidRDefault="00000000" w:rsidRPr="00000000" w14:paraId="00000010">
      <w:pPr>
        <w:rPr>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1. Your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Title and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Agent</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Applicant</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Developer</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Landlord</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Occupier</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Tenant</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Full Landowner</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Partial Landowner</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Interested Individual</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Other </w:t>
            </w:r>
            <w:r w:rsidDel="00000000" w:rsidR="00000000" w:rsidRPr="00000000">
              <w:rPr>
                <w:sz w:val="20"/>
                <w:szCs w:val="20"/>
                <w:rtl w:val="0"/>
              </w:rPr>
              <w:t xml:space="preserve">(please specify below)</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Company/Organisation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Company/Organisation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Representing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Address: </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Telephone number:</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Email address: </w:t>
            </w:r>
          </w:p>
        </w:tc>
      </w:tr>
    </w:tbl>
    <w:p w:rsidR="00000000" w:rsidDel="00000000" w:rsidP="00000000" w:rsidRDefault="00000000" w:rsidRPr="00000000" w14:paraId="00000032">
      <w:pPr>
        <w:rPr>
          <w:b w:val="1"/>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0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2. Site details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Site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Site postcode/Grid 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Postcode:</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Easting:</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Northing:</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Estimated size of the site? (in hectares)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Are you the sole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Yes</w:t>
            </w:r>
          </w:p>
          <w:p w:rsidR="00000000" w:rsidDel="00000000" w:rsidP="00000000" w:rsidRDefault="00000000" w:rsidRPr="00000000" w14:paraId="00000041">
            <w:pPr>
              <w:widowControl w:val="0"/>
              <w:numPr>
                <w:ilvl w:val="0"/>
                <w:numId w:val="2"/>
              </w:numPr>
              <w:spacing w:line="240" w:lineRule="auto"/>
              <w:ind w:left="720" w:hanging="360"/>
              <w:rPr>
                <w:sz w:val="20"/>
                <w:szCs w:val="20"/>
              </w:rPr>
            </w:pPr>
            <w:r w:rsidDel="00000000" w:rsidR="00000000" w:rsidRPr="00000000">
              <w:rPr>
                <w:sz w:val="20"/>
                <w:szCs w:val="20"/>
                <w:rtl w:val="0"/>
              </w:rPr>
              <w:t xml:space="preserve">No - If known please list all landowners in the box below</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Other landowners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Does the site have any previous planning history that you know about?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2"/>
              </w:numPr>
              <w:spacing w:line="240" w:lineRule="auto"/>
              <w:ind w:left="720" w:hanging="360"/>
              <w:rPr>
                <w:sz w:val="20"/>
                <w:szCs w:val="20"/>
              </w:rPr>
            </w:pPr>
            <w:r w:rsidDel="00000000" w:rsidR="00000000" w:rsidRPr="00000000">
              <w:rPr>
                <w:sz w:val="20"/>
                <w:szCs w:val="20"/>
                <w:rtl w:val="0"/>
              </w:rPr>
              <w:t xml:space="preserve">Yes - Please list relevant planning reference numbers in the box below</w:t>
            </w:r>
          </w:p>
          <w:p w:rsidR="00000000" w:rsidDel="00000000" w:rsidP="00000000" w:rsidRDefault="00000000" w:rsidRPr="00000000" w14:paraId="00000046">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720" w:firstLine="0"/>
              <w:rPr>
                <w:b w:val="1"/>
                <w:sz w:val="20"/>
                <w:szCs w:val="20"/>
                <w:highlight w:val="yellow"/>
              </w:rPr>
            </w:pPr>
            <w:r w:rsidDel="00000000" w:rsidR="00000000" w:rsidRPr="00000000">
              <w:rPr>
                <w:rtl w:val="0"/>
              </w:rPr>
            </w:r>
          </w:p>
        </w:tc>
      </w:tr>
    </w:tbl>
    <w:p w:rsidR="00000000" w:rsidDel="00000000" w:rsidP="00000000" w:rsidRDefault="00000000" w:rsidRPr="00000000" w14:paraId="00000049">
      <w:pPr>
        <w:rPr>
          <w:b w:val="1"/>
          <w:sz w:val="20"/>
          <w:szCs w:val="2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0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3. Access to the site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Council planning officers may need to visit the site as part of the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20"/>
                <w:szCs w:val="20"/>
              </w:rPr>
            </w:pPr>
            <w:r w:rsidDel="00000000" w:rsidR="00000000" w:rsidRPr="00000000">
              <w:rPr>
                <w:b w:val="1"/>
                <w:sz w:val="20"/>
                <w:szCs w:val="20"/>
                <w:rtl w:val="0"/>
              </w:rPr>
              <w:t xml:space="preserve">Please specify any access issues to the site that Council planning officers should be aware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0" w:firstLine="0"/>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20"/>
                <w:szCs w:val="20"/>
              </w:rPr>
            </w:pPr>
            <w:r w:rsidDel="00000000" w:rsidR="00000000" w:rsidRPr="00000000">
              <w:rPr>
                <w:b w:val="1"/>
                <w:sz w:val="20"/>
                <w:szCs w:val="20"/>
                <w:rtl w:val="0"/>
              </w:rPr>
              <w:t xml:space="preserve">Please provide the contact details of the person who should be contacted to arrange a site visit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52">
      <w:pPr>
        <w:rPr>
          <w:b w:val="1"/>
          <w:sz w:val="20"/>
          <w:szCs w:val="20"/>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0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4. Utilities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If known, are any of the following utilities available on the 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Mains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2"/>
              </w:numPr>
              <w:spacing w:line="240" w:lineRule="auto"/>
              <w:ind w:left="72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59">
            <w:pPr>
              <w:widowControl w:val="0"/>
              <w:numPr>
                <w:ilvl w:val="0"/>
                <w:numId w:val="2"/>
              </w:numPr>
              <w:spacing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05A">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Mains sewerage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2"/>
              </w:numPr>
              <w:spacing w:line="240" w:lineRule="auto"/>
              <w:ind w:left="72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5D">
            <w:pPr>
              <w:widowControl w:val="0"/>
              <w:numPr>
                <w:ilvl w:val="0"/>
                <w:numId w:val="2"/>
              </w:numPr>
              <w:spacing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05E">
            <w:pPr>
              <w:widowControl w:val="0"/>
              <w:numPr>
                <w:ilvl w:val="0"/>
                <w:numId w:val="2"/>
              </w:numPr>
              <w:spacing w:line="240" w:lineRule="auto"/>
              <w:ind w:left="720" w:hanging="360"/>
              <w:rPr>
                <w:sz w:val="20"/>
                <w:szCs w:val="20"/>
              </w:rPr>
            </w:pPr>
            <w:r w:rsidDel="00000000" w:rsidR="00000000" w:rsidRPr="00000000">
              <w:rPr>
                <w:sz w:val="20"/>
                <w:szCs w:val="20"/>
                <w:rtl w:val="0"/>
              </w:rPr>
              <w:t xml:space="preserve">Unsure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sz w:val="20"/>
                <w:szCs w:val="20"/>
              </w:rPr>
            </w:pPr>
            <w:r w:rsidDel="00000000" w:rsidR="00000000" w:rsidRPr="00000000">
              <w:rPr>
                <w:b w:val="1"/>
                <w:sz w:val="20"/>
                <w:szCs w:val="20"/>
                <w:rtl w:val="0"/>
              </w:rPr>
              <w:t xml:space="preserve">Electricity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2"/>
              </w:numPr>
              <w:spacing w:line="240" w:lineRule="auto"/>
              <w:ind w:left="72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61">
            <w:pPr>
              <w:widowControl w:val="0"/>
              <w:numPr>
                <w:ilvl w:val="0"/>
                <w:numId w:val="2"/>
              </w:numPr>
              <w:spacing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062">
            <w:pPr>
              <w:widowControl w:val="0"/>
              <w:numPr>
                <w:ilvl w:val="0"/>
                <w:numId w:val="2"/>
              </w:numPr>
              <w:spacing w:line="240" w:lineRule="auto"/>
              <w:ind w:left="720" w:hanging="360"/>
              <w:rPr>
                <w:sz w:val="20"/>
                <w:szCs w:val="20"/>
              </w:rPr>
            </w:pPr>
            <w:r w:rsidDel="00000000" w:rsidR="00000000" w:rsidRPr="00000000">
              <w:rPr>
                <w:sz w:val="20"/>
                <w:szCs w:val="20"/>
                <w:rtl w:val="0"/>
              </w:rPr>
              <w:t xml:space="preserve">Unsure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2"/>
              </w:numPr>
              <w:spacing w:line="240" w:lineRule="auto"/>
              <w:ind w:left="72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65">
            <w:pPr>
              <w:widowControl w:val="0"/>
              <w:numPr>
                <w:ilvl w:val="0"/>
                <w:numId w:val="2"/>
              </w:numPr>
              <w:spacing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066">
            <w:pPr>
              <w:widowControl w:val="0"/>
              <w:numPr>
                <w:ilvl w:val="0"/>
                <w:numId w:val="2"/>
              </w:numPr>
              <w:spacing w:line="240" w:lineRule="auto"/>
              <w:ind w:left="720" w:hanging="360"/>
              <w:rPr>
                <w:sz w:val="20"/>
                <w:szCs w:val="20"/>
              </w:rPr>
            </w:pPr>
            <w:r w:rsidDel="00000000" w:rsidR="00000000" w:rsidRPr="00000000">
              <w:rPr>
                <w:sz w:val="20"/>
                <w:szCs w:val="20"/>
                <w:rtl w:val="0"/>
              </w:rPr>
              <w:t xml:space="preserve">Unsure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Telephone 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2"/>
              </w:numPr>
              <w:spacing w:line="240" w:lineRule="auto"/>
              <w:ind w:left="72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69">
            <w:pPr>
              <w:widowControl w:val="0"/>
              <w:numPr>
                <w:ilvl w:val="0"/>
                <w:numId w:val="2"/>
              </w:numPr>
              <w:spacing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06A">
            <w:pPr>
              <w:widowControl w:val="0"/>
              <w:numPr>
                <w:ilvl w:val="0"/>
                <w:numId w:val="2"/>
              </w:numPr>
              <w:spacing w:line="240" w:lineRule="auto"/>
              <w:ind w:left="720" w:hanging="360"/>
              <w:rPr>
                <w:sz w:val="20"/>
                <w:szCs w:val="20"/>
              </w:rPr>
            </w:pPr>
            <w:r w:rsidDel="00000000" w:rsidR="00000000" w:rsidRPr="00000000">
              <w:rPr>
                <w:sz w:val="20"/>
                <w:szCs w:val="20"/>
                <w:rtl w:val="0"/>
              </w:rPr>
              <w:t xml:space="preserve">Unsure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Broadband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2"/>
              </w:numPr>
              <w:spacing w:line="240" w:lineRule="auto"/>
              <w:ind w:left="72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6D">
            <w:pPr>
              <w:widowControl w:val="0"/>
              <w:numPr>
                <w:ilvl w:val="0"/>
                <w:numId w:val="2"/>
              </w:numPr>
              <w:spacing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06E">
            <w:pPr>
              <w:widowControl w:val="0"/>
              <w:numPr>
                <w:ilvl w:val="0"/>
                <w:numId w:val="2"/>
              </w:numPr>
              <w:spacing w:line="240" w:lineRule="auto"/>
              <w:ind w:left="720" w:hanging="360"/>
              <w:rPr>
                <w:sz w:val="20"/>
                <w:szCs w:val="20"/>
              </w:rPr>
            </w:pPr>
            <w:r w:rsidDel="00000000" w:rsidR="00000000" w:rsidRPr="00000000">
              <w:rPr>
                <w:sz w:val="20"/>
                <w:szCs w:val="20"/>
                <w:rtl w:val="0"/>
              </w:rPr>
              <w:t xml:space="preserve">Unsure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Have you consulted any infrastructure providers regarding the provision of utilities to the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2"/>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71">
            <w:pPr>
              <w:widowControl w:val="0"/>
              <w:numPr>
                <w:ilvl w:val="0"/>
                <w:numId w:val="2"/>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Details of consultation with infrastructure providers regarding the provision of utilities to the site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0" w:firstLine="0"/>
              <w:rPr>
                <w:b w:val="1"/>
                <w:sz w:val="20"/>
                <w:szCs w:val="20"/>
              </w:rPr>
            </w:pPr>
            <w:r w:rsidDel="00000000" w:rsidR="00000000" w:rsidRPr="00000000">
              <w:rPr>
                <w:rtl w:val="0"/>
              </w:rPr>
            </w:r>
          </w:p>
        </w:tc>
      </w:tr>
    </w:tbl>
    <w:p w:rsidR="00000000" w:rsidDel="00000000" w:rsidP="00000000" w:rsidRDefault="00000000" w:rsidRPr="00000000" w14:paraId="00000074">
      <w:pPr>
        <w:rPr>
          <w:b w:val="1"/>
          <w:sz w:val="20"/>
          <w:szCs w:val="20"/>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0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 Existing and proposed uses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Is the site currently occupied?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Yes</w:t>
            </w:r>
          </w:p>
          <w:p w:rsidR="00000000" w:rsidDel="00000000" w:rsidP="00000000" w:rsidRDefault="00000000" w:rsidRPr="00000000" w14:paraId="000000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What is the current use of the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What are the current uses of the surrounding area adjoining the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Please tick all that apply</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Housing</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Employment</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Retail/Commercial</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Agricultural</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Open Space</w:t>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Other - Please specify in the box below</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When is the site likely to be available for development (e.g. available now, in five years’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88">
      <w:pPr>
        <w:rPr>
          <w:b w:val="1"/>
          <w:sz w:val="20"/>
          <w:szCs w:val="20"/>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0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7. Proposed number of pitches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If known, please estimate the number of pitches that could be delivered on the site. As a guideline, a pitch will require approximately 300 square metres (0.03 hectares) of 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Permanent Gypsy and Traveller pitches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Transit Gypsy and Traveller site pitches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91">
      <w:pPr>
        <w:rPr>
          <w:b w:val="1"/>
          <w:sz w:val="20"/>
          <w:szCs w:val="20"/>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rPr>
          <w:cantSplit w:val="0"/>
          <w:trHeight w:val="40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8. </w:t>
            </w:r>
            <w:r w:rsidDel="00000000" w:rsidR="00000000" w:rsidRPr="00000000">
              <w:rPr>
                <w:b w:val="1"/>
                <w:sz w:val="20"/>
                <w:szCs w:val="20"/>
                <w:rtl w:val="0"/>
              </w:rPr>
              <w:t xml:space="preserve">Site constraints</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To the best of your knowledge, are there any constraints that may affect development on the site? If answering yes to any of the questions, please provide brief details in the relevant box (including whether any technical studies have been carried out) and whether or not they can be addressed</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Access to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9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No</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Contamination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9D">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Noise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A2">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Air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A7">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Heritage (including Listed Buildings and Conservation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AC">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Landscape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B1">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Ecology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B6">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Agricultural land quality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BB">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Flood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C0">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Highway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C5">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Impact on residential amenity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CA">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Utilities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CF">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sz w:val="20"/>
                <w:szCs w:val="20"/>
              </w:rPr>
            </w:pPr>
            <w:r w:rsidDel="00000000" w:rsidR="00000000" w:rsidRPr="00000000">
              <w:rPr>
                <w:b w:val="1"/>
                <w:sz w:val="20"/>
                <w:szCs w:val="20"/>
                <w:rtl w:val="0"/>
              </w:rPr>
              <w:t xml:space="preserve">Infrastructure (pylons and gas mains)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D4">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Topography / adverse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D9">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Ownership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DE">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Legal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E3">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Market viability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E8">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b w:val="1"/>
                <w:sz w:val="20"/>
                <w:szCs w:val="20"/>
              </w:rPr>
            </w:pPr>
            <w:r w:rsidDel="00000000" w:rsidR="00000000" w:rsidRPr="00000000">
              <w:rPr>
                <w:b w:val="1"/>
                <w:sz w:val="20"/>
                <w:szCs w:val="20"/>
                <w:rtl w:val="0"/>
              </w:rPr>
              <w:t xml:space="preserve">Other considerations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numPr>
                <w:ilvl w:val="0"/>
                <w:numId w:val="5"/>
              </w:numPr>
              <w:spacing w:line="240" w:lineRule="auto"/>
              <w:ind w:left="720" w:hanging="360"/>
              <w:rPr>
                <w:sz w:val="20"/>
                <w:szCs w:val="20"/>
              </w:rPr>
            </w:pPr>
            <w:r w:rsidDel="00000000" w:rsidR="00000000" w:rsidRPr="00000000">
              <w:rPr>
                <w:sz w:val="20"/>
                <w:szCs w:val="20"/>
                <w:rtl w:val="0"/>
              </w:rPr>
              <w:t xml:space="preserve">Yes - Please provide further details in the box below</w:t>
            </w:r>
          </w:p>
          <w:p w:rsidR="00000000" w:rsidDel="00000000" w:rsidP="00000000" w:rsidRDefault="00000000" w:rsidRPr="00000000" w14:paraId="000000ED">
            <w:pPr>
              <w:widowControl w:val="0"/>
              <w:numPr>
                <w:ilvl w:val="0"/>
                <w:numId w:val="5"/>
              </w:numPr>
              <w:spacing w:line="240" w:lineRule="auto"/>
              <w:ind w:left="720" w:hanging="360"/>
              <w:rPr>
                <w:sz w:val="20"/>
                <w:szCs w:val="20"/>
              </w:rPr>
            </w:pPr>
            <w:r w:rsidDel="00000000" w:rsidR="00000000" w:rsidRPr="00000000">
              <w:rPr>
                <w:sz w:val="20"/>
                <w:szCs w:val="20"/>
                <w:rtl w:val="0"/>
              </w:rPr>
              <w:t xml:space="preserve">No</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F0">
      <w:pPr>
        <w:rPr>
          <w:b w:val="1"/>
          <w:sz w:val="20"/>
          <w:szCs w:val="20"/>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widowControl w:val="0"/>
        <w:spacing w:line="240" w:lineRule="auto"/>
        <w:rPr>
          <w:b w:val="1"/>
          <w:sz w:val="20"/>
          <w:szCs w:val="20"/>
        </w:rPr>
      </w:pPr>
      <w:r w:rsidDel="00000000" w:rsidR="00000000" w:rsidRPr="00000000">
        <w:rPr>
          <w:b w:val="1"/>
          <w:sz w:val="20"/>
          <w:szCs w:val="20"/>
          <w:rtl w:val="0"/>
        </w:rPr>
        <w:t xml:space="preserve">Privacy notice</w:t>
      </w:r>
      <w:r w:rsidDel="00000000" w:rsidR="00000000" w:rsidRPr="00000000">
        <w:rPr>
          <w:rtl w:val="0"/>
        </w:rPr>
      </w:r>
    </w:p>
    <w:p w:rsidR="00000000" w:rsidDel="00000000" w:rsidP="00000000" w:rsidRDefault="00000000" w:rsidRPr="00000000" w14:paraId="000000F3">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Kingston Council will keep any information provided safe and secure in line with UK data protection law. Your information will be processed by relevant teams within Kingston Council. You can view our privacy statement at </w:t>
      </w:r>
      <w:hyperlink r:id="rId8">
        <w:r w:rsidDel="00000000" w:rsidR="00000000" w:rsidRPr="00000000">
          <w:rPr>
            <w:color w:val="1155cc"/>
            <w:u w:val="single"/>
            <w:rtl w:val="0"/>
          </w:rPr>
          <w:t xml:space="preserve">www.kingston.gov.uk/privacy</w:t>
        </w:r>
      </w:hyperlink>
      <w:r w:rsidDel="00000000" w:rsidR="00000000" w:rsidRPr="00000000">
        <w:rPr>
          <w:rtl w:val="0"/>
        </w:rPr>
        <w:t xml:space="preserv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widowControl w:val="0"/>
        <w:spacing w:line="240" w:lineRule="auto"/>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sz w:val="20"/>
                <w:szCs w:val="20"/>
              </w:rPr>
            </w:pPr>
            <w:r w:rsidDel="00000000" w:rsidR="00000000" w:rsidRPr="00000000">
              <w:rPr>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b w:val="1"/>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b w:val="1"/>
                <w:sz w:val="20"/>
                <w:szCs w:val="20"/>
              </w:rPr>
            </w:pPr>
            <w:r w:rsidDel="00000000" w:rsidR="00000000" w:rsidRPr="00000000">
              <w:rPr>
                <w:b w:val="1"/>
                <w:sz w:val="20"/>
                <w:szCs w:val="20"/>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sz w:val="20"/>
          <w:szCs w:val="20"/>
          <w:rtl w:val="0"/>
        </w:rPr>
        <w:t xml:space="preserve">*A typed signature is acceptable</w:t>
      </w:r>
    </w:p>
    <w:p w:rsidR="00000000" w:rsidDel="00000000" w:rsidP="00000000" w:rsidRDefault="00000000" w:rsidRPr="00000000" w14:paraId="000000FD">
      <w:pPr>
        <w:rPr>
          <w:sz w:val="20"/>
          <w:szCs w:val="20"/>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localplan@kingston.gov.uk" TargetMode="External"/><Relationship Id="rId8" Type="http://schemas.openxmlformats.org/officeDocument/2006/relationships/hyperlink" Target="http://www.kingston.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